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B76799C" w:rsidR="009739DF" w:rsidRPr="00E528A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528A4">
        <w:rPr>
          <w:lang w:val="sr-Cyrl-RS"/>
        </w:rPr>
        <w:t>35/13/2025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A97F194" w:rsidR="009739DF" w:rsidRPr="00E528A4" w:rsidRDefault="00E528A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Метални архивски ормар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61FA4BC" w:rsidR="009739DF" w:rsidRPr="00E528A4" w:rsidRDefault="00E528A4" w:rsidP="00E528A4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двокрилним вратима и чет</w:t>
            </w:r>
            <w:r w:rsidR="00AC5CE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ри полице АО-920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br/>
              <w:t xml:space="preserve">-Висина 1950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br/>
              <w:t xml:space="preserve">-Ширина 920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br/>
              <w:t xml:space="preserve">-Дубина 420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A3370AC" w:rsidR="009739DF" w:rsidRPr="00E528A4" w:rsidRDefault="00E528A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1AEFDE9" w:rsidR="009739DF" w:rsidRPr="00E528A4" w:rsidRDefault="00E528A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8D98DF6" w:rsidR="009739DF" w:rsidRPr="005D7759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  <w:r w:rsidR="005D7759" w:rsidRPr="005D7759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CA66A" w14:textId="77777777" w:rsidR="00B51117" w:rsidRDefault="00B51117">
      <w:pPr>
        <w:spacing w:after="0" w:line="240" w:lineRule="auto"/>
      </w:pPr>
      <w:r>
        <w:separator/>
      </w:r>
    </w:p>
  </w:endnote>
  <w:endnote w:type="continuationSeparator" w:id="0">
    <w:p w14:paraId="36970E58" w14:textId="77777777" w:rsidR="00B51117" w:rsidRDefault="00B5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E11CE" w14:textId="77777777" w:rsidR="00B51117" w:rsidRDefault="00B511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E3AA07" w14:textId="77777777" w:rsidR="00B51117" w:rsidRDefault="00B51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369780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A19FE"/>
    <w:rsid w:val="000B6B89"/>
    <w:rsid w:val="00253FDA"/>
    <w:rsid w:val="003953AC"/>
    <w:rsid w:val="00412AA2"/>
    <w:rsid w:val="005B283E"/>
    <w:rsid w:val="005D0974"/>
    <w:rsid w:val="005D7759"/>
    <w:rsid w:val="005E6C59"/>
    <w:rsid w:val="006866CF"/>
    <w:rsid w:val="00820B76"/>
    <w:rsid w:val="009739DF"/>
    <w:rsid w:val="00A067E9"/>
    <w:rsid w:val="00AC5CE1"/>
    <w:rsid w:val="00AD5003"/>
    <w:rsid w:val="00B51117"/>
    <w:rsid w:val="00BA4558"/>
    <w:rsid w:val="00E528A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2025-03-17T05:24:00Z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